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5658" w:rsidRPr="002515C7" w:rsidRDefault="00BA7D64">
      <w:pPr>
        <w:rPr>
          <w:i/>
          <w:sz w:val="24"/>
          <w:szCs w:val="24"/>
          <w:lang w:val="fr-BE"/>
        </w:rPr>
      </w:pPr>
      <w:r>
        <w:rPr>
          <w:i/>
          <w:sz w:val="24"/>
          <w:szCs w:val="24"/>
          <w:lang w:val="fr-BE"/>
        </w:rPr>
        <w:t xml:space="preserve">LUNE ROUGE </w:t>
      </w:r>
      <w:proofErr w:type="spellStart"/>
      <w:r>
        <w:rPr>
          <w:i/>
          <w:sz w:val="24"/>
          <w:szCs w:val="24"/>
          <w:lang w:val="fr-BE"/>
        </w:rPr>
        <w:t>Travail</w:t>
      </w:r>
      <w:r w:rsidR="007E7D6D" w:rsidRPr="002515C7">
        <w:rPr>
          <w:i/>
          <w:sz w:val="24"/>
          <w:szCs w:val="24"/>
          <w:lang w:val="fr-BE"/>
        </w:rPr>
        <w:t>_Textes</w:t>
      </w:r>
      <w:proofErr w:type="spellEnd"/>
      <w:r w:rsidR="007E7D6D" w:rsidRPr="002515C7">
        <w:rPr>
          <w:i/>
          <w:sz w:val="24"/>
          <w:szCs w:val="24"/>
          <w:lang w:val="fr-BE"/>
        </w:rPr>
        <w:t xml:space="preserve"> promo 2</w:t>
      </w:r>
    </w:p>
    <w:p w:rsidR="002515C7" w:rsidRDefault="002515C7">
      <w:pPr>
        <w:rPr>
          <w:rFonts w:cstheme="minorHAnsi"/>
          <w:sz w:val="24"/>
          <w:szCs w:val="24"/>
          <w:lang w:val="fr-BE"/>
        </w:rPr>
      </w:pPr>
    </w:p>
    <w:p w:rsidR="007E7D6D" w:rsidRPr="002515C7" w:rsidRDefault="007E7D6D">
      <w:pPr>
        <w:rPr>
          <w:rFonts w:cstheme="minorHAnsi"/>
          <w:sz w:val="24"/>
          <w:szCs w:val="24"/>
          <w:lang w:val="fr-BE"/>
        </w:rPr>
      </w:pPr>
      <w:r w:rsidRPr="002515C7">
        <w:rPr>
          <w:rFonts w:cstheme="minorHAnsi"/>
          <w:sz w:val="24"/>
          <w:szCs w:val="24"/>
          <w:lang w:val="fr-BE"/>
        </w:rPr>
        <w:t xml:space="preserve">Hélas, afin de rivaliser avec le monde professionnel masculin, la plupart des femmes jugent nécessaire de cacher leur cycle menstruel, et beaucoup tentent de le réprimer ou de le contrôler, en le considérant comme une source de désagréments ou une « faiblesse » que les hommes </w:t>
      </w:r>
      <w:r w:rsidR="00BA7D64">
        <w:rPr>
          <w:rFonts w:cstheme="minorHAnsi"/>
          <w:sz w:val="24"/>
          <w:szCs w:val="24"/>
          <w:lang w:val="fr-BE"/>
        </w:rPr>
        <w:t>envisagent parfois</w:t>
      </w:r>
      <w:r w:rsidRPr="002515C7">
        <w:rPr>
          <w:rFonts w:cstheme="minorHAnsi"/>
          <w:sz w:val="24"/>
          <w:szCs w:val="24"/>
          <w:lang w:val="fr-BE"/>
        </w:rPr>
        <w:t xml:space="preserve"> comme une influence hautement perturbatrice qui les empêche de réaliser leurs ambitions.</w:t>
      </w:r>
    </w:p>
    <w:p w:rsidR="00E956D6" w:rsidRPr="002515C7" w:rsidRDefault="00E956D6">
      <w:pPr>
        <w:rPr>
          <w:rFonts w:cstheme="minorHAnsi"/>
          <w:sz w:val="24"/>
          <w:szCs w:val="24"/>
          <w:lang w:val="fr-BE"/>
        </w:rPr>
      </w:pPr>
    </w:p>
    <w:p w:rsidR="00E956D6" w:rsidRPr="002515C7" w:rsidRDefault="00E956D6">
      <w:pPr>
        <w:rPr>
          <w:rFonts w:cstheme="minorHAnsi"/>
          <w:sz w:val="24"/>
          <w:szCs w:val="24"/>
          <w:lang w:val="fr-BE"/>
        </w:rPr>
      </w:pPr>
      <w:r w:rsidRPr="002515C7">
        <w:rPr>
          <w:rFonts w:cstheme="minorHAnsi"/>
          <w:sz w:val="24"/>
          <w:szCs w:val="24"/>
          <w:lang w:val="fr-BE"/>
        </w:rPr>
        <w:t>L’une des raisons pour lesquelles nous, les femmes, avons du mal à reconnaître l’étendue réelle de nos aptitudes et de nos facultés repose sur le fait que nous avons été élevées au sein d’une culture où il est « normal » de penser comme un homme, que l’on soit homme ou femme.</w:t>
      </w:r>
    </w:p>
    <w:p w:rsidR="00C02A45" w:rsidRPr="002515C7" w:rsidRDefault="00C02A45">
      <w:pPr>
        <w:rPr>
          <w:rFonts w:cstheme="minorHAnsi"/>
          <w:sz w:val="24"/>
          <w:szCs w:val="24"/>
          <w:lang w:val="fr-BE"/>
        </w:rPr>
      </w:pPr>
    </w:p>
    <w:p w:rsidR="00C02A45" w:rsidRPr="002515C7" w:rsidRDefault="00C02A45" w:rsidP="00C02A45">
      <w:pPr>
        <w:rPr>
          <w:rFonts w:cstheme="minorHAnsi"/>
          <w:sz w:val="24"/>
          <w:szCs w:val="24"/>
          <w:lang w:val="fr-BE"/>
        </w:rPr>
      </w:pPr>
      <w:r w:rsidRPr="002515C7">
        <w:rPr>
          <w:rFonts w:cstheme="minorHAnsi"/>
          <w:sz w:val="24"/>
          <w:szCs w:val="24"/>
          <w:lang w:val="fr-BE"/>
        </w:rPr>
        <w:t xml:space="preserve">Puisque les énergies et capacités des femmes varient d’une phase à une autre, leurs besoins physiques, émotionnels et mentaux peuvent également changer. Ces besoins se manifestent dans la manière dont les femmes s’expriment, dans ce qu’elles attendent des autres, dans ce qu’elles désirent faire ou avoir, dans ce qu’elles souhaitent accomplir ou dans leur façon d’apporter leur contribution au monde. </w:t>
      </w:r>
    </w:p>
    <w:p w:rsidR="00C02A45" w:rsidRPr="002515C7" w:rsidRDefault="00C02A45">
      <w:pPr>
        <w:rPr>
          <w:sz w:val="24"/>
          <w:szCs w:val="24"/>
          <w:u w:val="single"/>
          <w:lang w:val="fr-BE"/>
        </w:rPr>
      </w:pPr>
    </w:p>
    <w:p w:rsidR="001C71AF" w:rsidRPr="002515C7" w:rsidRDefault="001C71AF">
      <w:pPr>
        <w:rPr>
          <w:sz w:val="24"/>
          <w:szCs w:val="24"/>
          <w:lang w:val="fr-BE"/>
        </w:rPr>
      </w:pPr>
      <w:r w:rsidRPr="002515C7">
        <w:rPr>
          <w:sz w:val="24"/>
          <w:szCs w:val="24"/>
          <w:lang w:val="fr-BE"/>
        </w:rPr>
        <w:t xml:space="preserve">Quand on travaille avec une femme, on ne se confronte pas à un seul point de vue, une seule approche ou une seule compétence – mais à au moins quatre. Il apparaît donc judicieux de consulter des femmes </w:t>
      </w:r>
      <w:r w:rsidR="00283232" w:rsidRPr="002515C7">
        <w:rPr>
          <w:sz w:val="24"/>
          <w:szCs w:val="24"/>
          <w:lang w:val="fr-BE"/>
        </w:rPr>
        <w:t>en cas de</w:t>
      </w:r>
      <w:r w:rsidRPr="002515C7">
        <w:rPr>
          <w:sz w:val="24"/>
          <w:szCs w:val="24"/>
          <w:lang w:val="fr-BE"/>
        </w:rPr>
        <w:t xml:space="preserve"> problèmes pour pouvoir recevoir quatre </w:t>
      </w:r>
      <w:r w:rsidR="00BA7D64">
        <w:rPr>
          <w:sz w:val="24"/>
          <w:szCs w:val="24"/>
          <w:lang w:val="fr-BE"/>
        </w:rPr>
        <w:t>perspectives différentes</w:t>
      </w:r>
      <w:r w:rsidRPr="002515C7">
        <w:rPr>
          <w:sz w:val="24"/>
          <w:szCs w:val="24"/>
          <w:lang w:val="fr-BE"/>
        </w:rPr>
        <w:t>, quatre approches différentes, quatre valeurs différentes, quatre créativités différentes et quatre solutions différentes.</w:t>
      </w:r>
    </w:p>
    <w:p w:rsidR="00FA259D" w:rsidRPr="002515C7" w:rsidRDefault="00FA259D">
      <w:pPr>
        <w:rPr>
          <w:sz w:val="24"/>
          <w:szCs w:val="24"/>
          <w:lang w:val="fr-BE"/>
        </w:rPr>
      </w:pPr>
    </w:p>
    <w:p w:rsidR="00FA259D" w:rsidRPr="002515C7" w:rsidRDefault="00FA259D" w:rsidP="00FA259D">
      <w:pPr>
        <w:rPr>
          <w:sz w:val="24"/>
          <w:szCs w:val="24"/>
          <w:lang w:val="fr-BE"/>
        </w:rPr>
      </w:pPr>
      <w:r w:rsidRPr="002515C7">
        <w:rPr>
          <w:sz w:val="24"/>
          <w:szCs w:val="24"/>
          <w:lang w:val="fr-BE"/>
        </w:rPr>
        <w:t xml:space="preserve">Si vous vous adressez à une personne pour une facture impayée et que vous désirez qu’elle la règle, contactez-la durant votre phase dynamique. Vous tiendrez bon en lui rappelant de payer et en vous référant aux conditions du contrat et aux clauses pénales. </w:t>
      </w:r>
    </w:p>
    <w:p w:rsidR="00FA259D" w:rsidRPr="002515C7" w:rsidRDefault="00FA259D">
      <w:pPr>
        <w:rPr>
          <w:sz w:val="24"/>
          <w:szCs w:val="24"/>
          <w:lang w:val="fr-BE"/>
        </w:rPr>
      </w:pPr>
    </w:p>
    <w:p w:rsidR="0027224F" w:rsidRPr="002515C7" w:rsidRDefault="0027224F" w:rsidP="0027224F">
      <w:pPr>
        <w:rPr>
          <w:sz w:val="24"/>
          <w:szCs w:val="24"/>
          <w:lang w:val="fr-BE"/>
        </w:rPr>
      </w:pPr>
      <w:r w:rsidRPr="002515C7">
        <w:rPr>
          <w:sz w:val="24"/>
          <w:szCs w:val="24"/>
          <w:lang w:val="fr-BE"/>
        </w:rPr>
        <w:t xml:space="preserve">Curieusement, des gens et des organismes recueillent actuellement des masses de données sur le cycle menstruel des femmes. Et ce ne sont ni des scientifiques ni des médecins, qui pourraient utiliser ces informations pour confirmer notre nature cyclique et fournir de meilleurs soins aux femmes, mais des industriels et des entreprises commerciales. Et ils se procurent et partagent ces informations sans notre consentement et sans en mesurer la portée. </w:t>
      </w:r>
    </w:p>
    <w:p w:rsidR="002515C7" w:rsidRPr="002515C7" w:rsidRDefault="002515C7" w:rsidP="0027224F">
      <w:pPr>
        <w:rPr>
          <w:sz w:val="24"/>
          <w:szCs w:val="24"/>
          <w:lang w:val="fr-BE"/>
        </w:rPr>
      </w:pPr>
    </w:p>
    <w:p w:rsidR="002515C7" w:rsidRPr="002515C7" w:rsidRDefault="002515C7" w:rsidP="002515C7">
      <w:pPr>
        <w:rPr>
          <w:sz w:val="24"/>
          <w:szCs w:val="24"/>
          <w:lang w:val="fr-BE"/>
        </w:rPr>
      </w:pPr>
      <w:r w:rsidRPr="002515C7">
        <w:rPr>
          <w:sz w:val="24"/>
          <w:szCs w:val="24"/>
          <w:lang w:val="fr-BE"/>
        </w:rPr>
        <w:t>Les changements au niveau de la technologie et de l’économie mondiale font que de plus en plus de femmes envisagent de se mettre à leur compte ou de créer une petite entreprise. Que ce soit pour ajouter du beurre dans les épinards, pour gagner leur vie tout en s’occupant des enfants ou pour réaliser un rêve, ces petites entreprises offrent aux femmes l’occasion unique de travailler d’une façon qui leur est naturelle.</w:t>
      </w:r>
    </w:p>
    <w:p w:rsidR="002515C7" w:rsidRPr="002515C7" w:rsidRDefault="002515C7" w:rsidP="002515C7">
      <w:pPr>
        <w:rPr>
          <w:sz w:val="24"/>
          <w:szCs w:val="24"/>
          <w:lang w:val="fr-BE"/>
        </w:rPr>
      </w:pPr>
    </w:p>
    <w:p w:rsidR="002515C7" w:rsidRPr="002515C7" w:rsidRDefault="002515C7" w:rsidP="002515C7">
      <w:pPr>
        <w:rPr>
          <w:sz w:val="24"/>
          <w:szCs w:val="24"/>
          <w:lang w:val="fr-BE"/>
        </w:rPr>
      </w:pPr>
      <w:r w:rsidRPr="002515C7">
        <w:rPr>
          <w:sz w:val="24"/>
          <w:szCs w:val="24"/>
          <w:lang w:val="fr-BE"/>
        </w:rPr>
        <w:t xml:space="preserve">Mon but est de vous montrer que dissimuler votre nature cyclique est contre-productif – en agissant ainsi, les femmes se privent de ce qui pourrait être leur outil professionnel le plus efficace pour non seulement concurrencer leurs collègues masculins, mais également les surpasser. </w:t>
      </w:r>
    </w:p>
    <w:p w:rsidR="002515C7" w:rsidRPr="002515C7" w:rsidRDefault="002515C7" w:rsidP="002515C7">
      <w:pPr>
        <w:rPr>
          <w:sz w:val="24"/>
          <w:szCs w:val="24"/>
          <w:lang w:val="fr-BE"/>
        </w:rPr>
      </w:pPr>
    </w:p>
    <w:p w:rsidR="002515C7" w:rsidRPr="002515C7" w:rsidRDefault="002515C7" w:rsidP="002515C7">
      <w:pPr>
        <w:rPr>
          <w:sz w:val="24"/>
          <w:szCs w:val="24"/>
          <w:lang w:val="fr-BE"/>
        </w:rPr>
      </w:pPr>
      <w:r w:rsidRPr="002515C7">
        <w:rPr>
          <w:sz w:val="24"/>
          <w:szCs w:val="24"/>
          <w:lang w:val="fr-BE"/>
        </w:rPr>
        <w:lastRenderedPageBreak/>
        <w:t xml:space="preserve">À mesure que vous suivrez les conseils de ce livre, vous commencerez à reconnaître les facultés qui vous semblent stimulées ou accrues certains jours et, quand vous les exploiterez, vous verrez que non seulement votre productivité augmentera mais aussi votre confiance en vous, votre estime de vous et votre bien-être. </w:t>
      </w:r>
    </w:p>
    <w:p w:rsidR="002515C7" w:rsidRPr="002515C7" w:rsidRDefault="002515C7" w:rsidP="002515C7">
      <w:pPr>
        <w:rPr>
          <w:sz w:val="24"/>
          <w:szCs w:val="24"/>
          <w:lang w:val="fr-BE"/>
        </w:rPr>
      </w:pPr>
    </w:p>
    <w:p w:rsidR="002515C7" w:rsidRPr="002515C7" w:rsidRDefault="002515C7" w:rsidP="002515C7">
      <w:pPr>
        <w:rPr>
          <w:sz w:val="24"/>
          <w:szCs w:val="24"/>
          <w:lang w:val="fr-BE"/>
        </w:rPr>
      </w:pPr>
      <w:r w:rsidRPr="002515C7">
        <w:rPr>
          <w:sz w:val="24"/>
          <w:szCs w:val="24"/>
          <w:lang w:val="fr-BE"/>
        </w:rPr>
        <w:t>Quand nous commençons à introduire notre cycle dans notre planning et que nous effectuons même la plus petite tâche au meilleur moment, nous constatons les résultats – non seulement une augmentation de la performance, de la productivité et de l’efficacité, mais aussi un sentiment de bonheur, de satisfaction et de bien-être accru.</w:t>
      </w:r>
    </w:p>
    <w:p w:rsidR="002515C7" w:rsidRPr="002515C7" w:rsidRDefault="002515C7" w:rsidP="002515C7">
      <w:pPr>
        <w:rPr>
          <w:sz w:val="24"/>
          <w:szCs w:val="24"/>
          <w:lang w:val="fr-BE"/>
        </w:rPr>
      </w:pPr>
    </w:p>
    <w:p w:rsidR="002515C7" w:rsidRPr="002515C7" w:rsidRDefault="002515C7" w:rsidP="002515C7">
      <w:pPr>
        <w:rPr>
          <w:sz w:val="24"/>
          <w:szCs w:val="24"/>
          <w:lang w:val="fr-BE"/>
        </w:rPr>
      </w:pPr>
    </w:p>
    <w:p w:rsidR="002515C7" w:rsidRPr="002515C7" w:rsidRDefault="002515C7" w:rsidP="0027224F">
      <w:pPr>
        <w:rPr>
          <w:sz w:val="24"/>
          <w:szCs w:val="24"/>
          <w:lang w:val="fr-BE"/>
        </w:rPr>
      </w:pPr>
    </w:p>
    <w:p w:rsidR="0027224F" w:rsidRPr="002515C7" w:rsidRDefault="0027224F">
      <w:pPr>
        <w:rPr>
          <w:sz w:val="24"/>
          <w:szCs w:val="24"/>
          <w:lang w:val="fr-BE"/>
        </w:rPr>
      </w:pPr>
      <w:bookmarkStart w:id="0" w:name="_GoBack"/>
      <w:bookmarkEnd w:id="0"/>
    </w:p>
    <w:sectPr w:rsidR="0027224F" w:rsidRPr="002515C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7D6D"/>
    <w:rsid w:val="001C71AF"/>
    <w:rsid w:val="002515C7"/>
    <w:rsid w:val="0027224F"/>
    <w:rsid w:val="00283232"/>
    <w:rsid w:val="007C7DF4"/>
    <w:rsid w:val="007E7D6D"/>
    <w:rsid w:val="00BA7D64"/>
    <w:rsid w:val="00C02A45"/>
    <w:rsid w:val="00D85658"/>
    <w:rsid w:val="00E956D6"/>
    <w:rsid w:val="00FA259D"/>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BE"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BE"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1136</TotalTime>
  <Pages>2</Pages>
  <Words>551</Words>
  <Characters>3031</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Cynthia Syoen</dc:creator>
  <cp:lastModifiedBy>Cynthia Syoen</cp:lastModifiedBy>
  <cp:revision>5</cp:revision>
  <dcterms:created xsi:type="dcterms:W3CDTF">2020-01-29T09:16:00Z</dcterms:created>
  <dcterms:modified xsi:type="dcterms:W3CDTF">2020-02-17T09:10:00Z</dcterms:modified>
</cp:coreProperties>
</file>